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4F84F35E" w14:textId="77777777" w:rsidTr="00EE26F5">
        <w:trPr>
          <w:cantSplit/>
          <w:trHeight w:val="27"/>
        </w:trPr>
        <w:tc>
          <w:tcPr>
            <w:tcW w:w="5216" w:type="dxa"/>
          </w:tcPr>
          <w:p w14:paraId="24F07937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7578A9D3" wp14:editId="3117F1E0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703D4" w14:textId="77777777" w:rsidR="00EE26F5" w:rsidRPr="000370CD" w:rsidRDefault="00935688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630AB57A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2CE104E1" w14:textId="77777777" w:rsidR="00EE26F5" w:rsidRPr="00F71481" w:rsidRDefault="00935688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2023-04-06</w:t>
            </w:r>
          </w:p>
        </w:tc>
      </w:tr>
    </w:tbl>
    <w:p w14:paraId="3A794FDD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22FFF9DD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F9AEA5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ADD638" w14:textId="77777777" w:rsidR="009E28F9" w:rsidRDefault="00935688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2AB12A3C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214CC1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8A6E2B" w14:textId="32AE7866" w:rsidR="009E28F9" w:rsidRDefault="00935688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24 april 2023</w:t>
            </w:r>
            <w:r w:rsidR="006D117E" w:rsidRPr="00FF08CD">
              <w:t xml:space="preserve"> </w:t>
            </w:r>
            <w:r w:rsidR="006D117E">
              <w:t xml:space="preserve">kl. </w:t>
            </w:r>
            <w:r>
              <w:t>18.30</w:t>
            </w:r>
          </w:p>
        </w:tc>
      </w:tr>
      <w:tr w:rsidR="009E28F9" w14:paraId="24A0940D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E05A1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AD66A" w14:textId="73A78627" w:rsidR="009E28F9" w:rsidRDefault="00C51CA7" w:rsidP="00912F49">
            <w:pPr>
              <w:pStyle w:val="Tabellrubrik"/>
            </w:pPr>
            <w:r>
              <w:t>Sammanträdesrum Osby</w:t>
            </w:r>
          </w:p>
        </w:tc>
      </w:tr>
      <w:tr w:rsidR="009E28F9" w14:paraId="5B7F9CE3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5C6DA5" w14:textId="77777777" w:rsidR="009E28F9" w:rsidRPr="008002CB" w:rsidRDefault="009E28F9" w:rsidP="00912F49">
            <w:pPr>
              <w:pStyle w:val="Tabellrubrik"/>
            </w:pPr>
            <w:r w:rsidRPr="008002CB">
              <w:t>Information: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E73240" w14:textId="02BAFBC2" w:rsidR="009E28F9" w:rsidRDefault="00935688" w:rsidP="00912F49">
            <w:pPr>
              <w:pStyle w:val="Tabellinnehll"/>
            </w:pPr>
            <w:r>
              <w:t>Klockan 17.30 hålls en utbildning för kommunfullmäktiges ledamöter och ersättare om upphandling.</w:t>
            </w:r>
          </w:p>
        </w:tc>
      </w:tr>
    </w:tbl>
    <w:p w14:paraId="49B28FEC" w14:textId="77777777" w:rsidR="006D7113" w:rsidRDefault="004240D4" w:rsidP="00FE751A">
      <w:pPr>
        <w:pStyle w:val="Rubrik1"/>
      </w:pPr>
      <w:r>
        <w:t>Föredragningslista</w:t>
      </w:r>
    </w:p>
    <w:tbl>
      <w:tblPr>
        <w:tblW w:w="9498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5861"/>
        <w:gridCol w:w="2580"/>
        <w:gridCol w:w="8"/>
        <w:gridCol w:w="389"/>
      </w:tblGrid>
      <w:tr w:rsidR="00935688" w:rsidRPr="00853261" w14:paraId="3A30E133" w14:textId="77777777" w:rsidTr="00935688">
        <w:trPr>
          <w:gridAfter w:val="2"/>
          <w:wAfter w:w="397" w:type="dxa"/>
          <w:cantSplit/>
          <w:trHeight w:hRule="exact" w:val="294"/>
          <w:tblHeader/>
        </w:trPr>
        <w:tc>
          <w:tcPr>
            <w:tcW w:w="652" w:type="dxa"/>
          </w:tcPr>
          <w:p w14:paraId="62483A4E" w14:textId="77777777" w:rsidR="00935688" w:rsidRPr="00853261" w:rsidRDefault="00935688" w:rsidP="00D63E8F">
            <w:pPr>
              <w:pStyle w:val="Tabellrubrik"/>
            </w:pPr>
            <w:r>
              <w:t>Nr</w:t>
            </w:r>
          </w:p>
        </w:tc>
        <w:tc>
          <w:tcPr>
            <w:tcW w:w="5869" w:type="dxa"/>
            <w:gridSpan w:val="2"/>
          </w:tcPr>
          <w:p w14:paraId="07F1BFEB" w14:textId="77777777" w:rsidR="00935688" w:rsidRPr="00853261" w:rsidRDefault="00935688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2580" w:type="dxa"/>
          </w:tcPr>
          <w:p w14:paraId="529BB30D" w14:textId="77777777" w:rsidR="00935688" w:rsidRPr="00853261" w:rsidRDefault="00935688" w:rsidP="004240D4">
            <w:pPr>
              <w:pStyle w:val="Tabellrubrik"/>
            </w:pPr>
            <w:r>
              <w:t>Föredragande</w:t>
            </w:r>
          </w:p>
        </w:tc>
      </w:tr>
      <w:tr w:rsidR="00935688" w:rsidRPr="00853261" w14:paraId="6EA90975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003C3574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20DB410A" w14:textId="77777777" w:rsidR="00935688" w:rsidRPr="0098231B" w:rsidRDefault="00935688" w:rsidP="00B24E13">
            <w:pPr>
              <w:pStyle w:val="Tabellinnehll"/>
            </w:pPr>
            <w:r w:rsidRPr="0013075C">
              <w:t>Upprop och protokollets justering</w:t>
            </w:r>
          </w:p>
        </w:tc>
        <w:tc>
          <w:tcPr>
            <w:tcW w:w="2588" w:type="dxa"/>
            <w:gridSpan w:val="2"/>
          </w:tcPr>
          <w:p w14:paraId="37A922CE" w14:textId="77777777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525975E0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65DCB86D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5F9C0F3A" w14:textId="77777777" w:rsidR="00935688" w:rsidRPr="0098231B" w:rsidRDefault="00935688" w:rsidP="00B24E13">
            <w:pPr>
              <w:pStyle w:val="Tabellinnehll"/>
            </w:pPr>
            <w:r w:rsidRPr="0013075C">
              <w:t xml:space="preserve">Godkännande av dagordning </w:t>
            </w:r>
          </w:p>
        </w:tc>
        <w:tc>
          <w:tcPr>
            <w:tcW w:w="2588" w:type="dxa"/>
            <w:gridSpan w:val="2"/>
          </w:tcPr>
          <w:p w14:paraId="21FF1871" w14:textId="77777777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7C369813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4D0BFB03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5FA98225" w14:textId="77777777" w:rsidR="00935688" w:rsidRPr="0098231B" w:rsidRDefault="00935688" w:rsidP="00B24E13">
            <w:pPr>
              <w:pStyle w:val="Tabellinnehll"/>
            </w:pPr>
            <w:r w:rsidRPr="0013075C">
              <w:t>Anmälningar till kommunfullmäktige 2023</w:t>
            </w:r>
          </w:p>
        </w:tc>
        <w:tc>
          <w:tcPr>
            <w:tcW w:w="2588" w:type="dxa"/>
            <w:gridSpan w:val="2"/>
          </w:tcPr>
          <w:p w14:paraId="6FCBE5AA" w14:textId="77777777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6FFC2DE5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557511B4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6932C689" w14:textId="77777777" w:rsidR="00935688" w:rsidRDefault="00935688" w:rsidP="00B24E13">
            <w:pPr>
              <w:pStyle w:val="Tabellinnehll"/>
            </w:pPr>
            <w:r w:rsidRPr="0013075C">
              <w:t>Information</w:t>
            </w:r>
          </w:p>
          <w:p w14:paraId="3D9B5878" w14:textId="77777777" w:rsidR="00935688" w:rsidRDefault="00935688" w:rsidP="00B24E13">
            <w:pPr>
              <w:pStyle w:val="Tabellinnehll"/>
            </w:pPr>
          </w:p>
          <w:p w14:paraId="7E028735" w14:textId="7B141AA7" w:rsidR="00935688" w:rsidRDefault="00935688" w:rsidP="00B24E13">
            <w:pPr>
              <w:pStyle w:val="Tabellinnehll"/>
            </w:pPr>
            <w:r>
              <w:t>Delägda bolags återrapportering</w:t>
            </w:r>
          </w:p>
          <w:p w14:paraId="0CF7E0C4" w14:textId="77777777" w:rsidR="00935688" w:rsidRDefault="00935688" w:rsidP="00935688">
            <w:pPr>
              <w:pStyle w:val="Tabellinnehll"/>
              <w:numPr>
                <w:ilvl w:val="0"/>
                <w:numId w:val="2"/>
              </w:numPr>
            </w:pPr>
            <w:r>
              <w:t>Trygghetscentralen</w:t>
            </w:r>
          </w:p>
          <w:p w14:paraId="49D3735E" w14:textId="77777777" w:rsidR="00935688" w:rsidRDefault="00935688" w:rsidP="00935688">
            <w:pPr>
              <w:pStyle w:val="Tabellinnehll"/>
              <w:numPr>
                <w:ilvl w:val="0"/>
                <w:numId w:val="2"/>
              </w:numPr>
            </w:pPr>
            <w:r>
              <w:t>SBVT</w:t>
            </w:r>
          </w:p>
          <w:p w14:paraId="086CE90E" w14:textId="77777777" w:rsidR="00935688" w:rsidRDefault="00935688" w:rsidP="00935688">
            <w:pPr>
              <w:pStyle w:val="Tabellinnehll"/>
              <w:numPr>
                <w:ilvl w:val="0"/>
                <w:numId w:val="2"/>
              </w:numPr>
            </w:pPr>
            <w:r>
              <w:t>ÖGRAB</w:t>
            </w:r>
          </w:p>
          <w:p w14:paraId="2FB49266" w14:textId="77777777" w:rsidR="00935688" w:rsidRDefault="00935688" w:rsidP="00935688">
            <w:pPr>
              <w:pStyle w:val="Tabellinnehll"/>
              <w:numPr>
                <w:ilvl w:val="0"/>
                <w:numId w:val="2"/>
              </w:numPr>
            </w:pPr>
            <w:r>
              <w:t>UNICOM</w:t>
            </w:r>
          </w:p>
          <w:p w14:paraId="1597DE4B" w14:textId="77777777" w:rsidR="00935688" w:rsidRDefault="00935688" w:rsidP="00935688">
            <w:pPr>
              <w:pStyle w:val="Tabellinnehll"/>
            </w:pPr>
          </w:p>
          <w:p w14:paraId="5287793A" w14:textId="77777777" w:rsidR="00935688" w:rsidRDefault="00935688" w:rsidP="00935688">
            <w:pPr>
              <w:pStyle w:val="Tabellinnehll"/>
            </w:pPr>
            <w:r>
              <w:t>Återrapportering från kommunstyrelsen, ordförande Niklas Larsson</w:t>
            </w:r>
          </w:p>
          <w:p w14:paraId="3C265FD6" w14:textId="77777777" w:rsidR="00935688" w:rsidRDefault="00935688" w:rsidP="00935688">
            <w:pPr>
              <w:pStyle w:val="Tabellinnehll"/>
            </w:pPr>
          </w:p>
          <w:p w14:paraId="2F8A5FC4" w14:textId="3304A8CA" w:rsidR="00935688" w:rsidRDefault="00935688" w:rsidP="00935688">
            <w:pPr>
              <w:pStyle w:val="Tabellinnehll"/>
            </w:pPr>
            <w:r>
              <w:t>Översiktsplan, Lotte Melin ordförande samhällsbyggnadsnämnden</w:t>
            </w:r>
          </w:p>
          <w:p w14:paraId="07350986" w14:textId="6FE49739" w:rsidR="00935688" w:rsidRPr="0098231B" w:rsidRDefault="00935688" w:rsidP="00935688">
            <w:pPr>
              <w:pStyle w:val="Tabellinnehll"/>
            </w:pPr>
          </w:p>
        </w:tc>
        <w:tc>
          <w:tcPr>
            <w:tcW w:w="2588" w:type="dxa"/>
            <w:gridSpan w:val="2"/>
          </w:tcPr>
          <w:p w14:paraId="5CBD94A4" w14:textId="77777777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386050AA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38798D9F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2A3AE81A" w14:textId="77777777" w:rsidR="00935688" w:rsidRPr="0098231B" w:rsidRDefault="00935688" w:rsidP="00B24E13">
            <w:pPr>
              <w:pStyle w:val="Tabellinnehll"/>
            </w:pPr>
            <w:r w:rsidRPr="0013075C">
              <w:t>Frågestund</w:t>
            </w:r>
          </w:p>
        </w:tc>
        <w:tc>
          <w:tcPr>
            <w:tcW w:w="2588" w:type="dxa"/>
            <w:gridSpan w:val="2"/>
          </w:tcPr>
          <w:p w14:paraId="26B9939A" w14:textId="77777777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A977DB" w:rsidRPr="00853261" w14:paraId="18B928DF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2C5F866E" w14:textId="77777777" w:rsidR="00A977DB" w:rsidRPr="0098231B" w:rsidRDefault="00A977DB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67B4F2A4" w14:textId="172ABF21" w:rsidR="00A977DB" w:rsidRPr="0013075C" w:rsidRDefault="00A977DB" w:rsidP="00B24E13">
            <w:pPr>
              <w:pStyle w:val="Tabellinnehll"/>
            </w:pPr>
            <w:r>
              <w:t>Medborgarförslag – Basketlag i Osby</w:t>
            </w:r>
          </w:p>
        </w:tc>
        <w:tc>
          <w:tcPr>
            <w:tcW w:w="2588" w:type="dxa"/>
            <w:gridSpan w:val="2"/>
          </w:tcPr>
          <w:p w14:paraId="23CD5EC3" w14:textId="77777777" w:rsidR="00A977DB" w:rsidRDefault="00A977DB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06F0BCF2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39165761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29230220" w14:textId="23ED91D2" w:rsidR="00935688" w:rsidRPr="0098231B" w:rsidRDefault="00935688" w:rsidP="00B24E13">
            <w:pPr>
              <w:pStyle w:val="Tabellinnehll"/>
            </w:pPr>
            <w:r w:rsidRPr="0013075C">
              <w:t>Interpellati</w:t>
            </w:r>
            <w:r>
              <w:t>on till barn- och utbildningsnämndens ordförande Lars-Anton Ivarsson (M) från Daniel Landin (S)</w:t>
            </w:r>
          </w:p>
        </w:tc>
        <w:tc>
          <w:tcPr>
            <w:tcW w:w="2588" w:type="dxa"/>
            <w:gridSpan w:val="2"/>
          </w:tcPr>
          <w:p w14:paraId="2FA924AD" w14:textId="746C6B21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37F9E816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5C8D36F3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3081FA78" w14:textId="77777777" w:rsidR="00935688" w:rsidRPr="0098231B" w:rsidRDefault="00935688" w:rsidP="00B24E13">
            <w:pPr>
              <w:pStyle w:val="Tabellinnehll"/>
            </w:pPr>
            <w:r w:rsidRPr="0013075C">
              <w:t>Motion - Bryt utanförskapet! Förskolan, Socialdemokraterna</w:t>
            </w:r>
          </w:p>
        </w:tc>
        <w:tc>
          <w:tcPr>
            <w:tcW w:w="2588" w:type="dxa"/>
            <w:gridSpan w:val="2"/>
          </w:tcPr>
          <w:p w14:paraId="1985AAE6" w14:textId="7E56BB3C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32E10596" w14:textId="77777777" w:rsidTr="00935688">
        <w:trPr>
          <w:cantSplit/>
          <w:trHeight w:val="292"/>
        </w:trPr>
        <w:tc>
          <w:tcPr>
            <w:tcW w:w="660" w:type="dxa"/>
            <w:gridSpan w:val="2"/>
          </w:tcPr>
          <w:p w14:paraId="0949661E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5FDF435F" w14:textId="77777777" w:rsidR="00935688" w:rsidRPr="0098231B" w:rsidRDefault="00935688" w:rsidP="00B24E13">
            <w:pPr>
              <w:pStyle w:val="Tabellinnehll"/>
            </w:pPr>
            <w:r w:rsidRPr="0013075C">
              <w:t>Vattentjänstplan för Osby kommun 2023</w:t>
            </w:r>
          </w:p>
        </w:tc>
        <w:tc>
          <w:tcPr>
            <w:tcW w:w="2977" w:type="dxa"/>
            <w:gridSpan w:val="3"/>
          </w:tcPr>
          <w:p w14:paraId="114583E1" w14:textId="2A248439" w:rsidR="00935688" w:rsidRDefault="00935688" w:rsidP="00D63E8F">
            <w:pPr>
              <w:pStyle w:val="Tabellinnehll"/>
              <w:rPr>
                <w:noProof/>
              </w:rPr>
            </w:pPr>
            <w:r>
              <w:rPr>
                <w:noProof/>
              </w:rPr>
              <w:t>Lotte Melin, samhällsbyggnadsnämndens ordförande</w:t>
            </w:r>
          </w:p>
        </w:tc>
      </w:tr>
      <w:tr w:rsidR="00935688" w:rsidRPr="00853261" w14:paraId="4433FC7E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7DA023D4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038B8224" w14:textId="77777777" w:rsidR="00935688" w:rsidRPr="0098231B" w:rsidRDefault="00935688" w:rsidP="00B24E13">
            <w:pPr>
              <w:pStyle w:val="Tabellinnehll"/>
            </w:pPr>
            <w:r w:rsidRPr="0013075C">
              <w:t>Ansvarig utgivare för kommunfullmäktiges webbsändningar</w:t>
            </w:r>
          </w:p>
        </w:tc>
        <w:tc>
          <w:tcPr>
            <w:tcW w:w="2588" w:type="dxa"/>
            <w:gridSpan w:val="2"/>
          </w:tcPr>
          <w:p w14:paraId="6696D9F2" w14:textId="77777777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6BD56784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196A56FA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1F976933" w14:textId="77777777" w:rsidR="00935688" w:rsidRPr="0098231B" w:rsidRDefault="00935688" w:rsidP="00B24E13">
            <w:pPr>
              <w:pStyle w:val="Tabellinnehll"/>
            </w:pPr>
            <w:r w:rsidRPr="0013075C">
              <w:t>Valdistriktsindelning inför EU-valet 2024</w:t>
            </w:r>
          </w:p>
        </w:tc>
        <w:tc>
          <w:tcPr>
            <w:tcW w:w="2588" w:type="dxa"/>
            <w:gridSpan w:val="2"/>
          </w:tcPr>
          <w:p w14:paraId="63B6833B" w14:textId="726D8732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  <w:tr w:rsidR="00935688" w:rsidRPr="00853261" w14:paraId="189CFBE4" w14:textId="77777777" w:rsidTr="00935688">
        <w:trPr>
          <w:gridAfter w:val="1"/>
          <w:wAfter w:w="389" w:type="dxa"/>
          <w:cantSplit/>
          <w:trHeight w:val="292"/>
        </w:trPr>
        <w:tc>
          <w:tcPr>
            <w:tcW w:w="660" w:type="dxa"/>
            <w:gridSpan w:val="2"/>
          </w:tcPr>
          <w:p w14:paraId="74F1212B" w14:textId="77777777" w:rsidR="00935688" w:rsidRPr="0098231B" w:rsidRDefault="0093568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5861" w:type="dxa"/>
          </w:tcPr>
          <w:p w14:paraId="61927651" w14:textId="5A028699" w:rsidR="00935688" w:rsidRPr="0098231B" w:rsidRDefault="00935688" w:rsidP="00B24E13">
            <w:pPr>
              <w:pStyle w:val="Tabellinnehll"/>
            </w:pPr>
            <w:r>
              <w:t>Begäran om entledigande från politiska uppdrag – Anderas Andersson (KD)</w:t>
            </w:r>
          </w:p>
        </w:tc>
        <w:tc>
          <w:tcPr>
            <w:tcW w:w="2588" w:type="dxa"/>
            <w:gridSpan w:val="2"/>
          </w:tcPr>
          <w:p w14:paraId="6F90947A" w14:textId="6EE881CC" w:rsidR="00935688" w:rsidRDefault="00935688" w:rsidP="00D63E8F">
            <w:pPr>
              <w:pStyle w:val="Tabellinnehll"/>
              <w:rPr>
                <w:noProof/>
              </w:rPr>
            </w:pPr>
          </w:p>
        </w:tc>
      </w:tr>
    </w:tbl>
    <w:p w14:paraId="59781F23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42FCA712" w14:textId="77777777" w:rsidTr="00755AF0">
        <w:tc>
          <w:tcPr>
            <w:tcW w:w="5154" w:type="dxa"/>
            <w:shd w:val="clear" w:color="auto" w:fill="auto"/>
          </w:tcPr>
          <w:p w14:paraId="704F5C3A" w14:textId="77777777" w:rsidR="001B5E42" w:rsidRDefault="00935688" w:rsidP="00D63E8F">
            <w:r>
              <w:t>Mats Ernstsson</w:t>
            </w:r>
          </w:p>
          <w:p w14:paraId="2F920718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1026FE76" w14:textId="77777777" w:rsidR="006D7113" w:rsidRDefault="00935688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71A22BD6" w14:textId="7CD2810C" w:rsidR="002E5983" w:rsidRDefault="002E5983" w:rsidP="002E5983"/>
    <w:p w14:paraId="32ADA55E" w14:textId="4AADD24D" w:rsidR="00C51CA7" w:rsidRDefault="00C51CA7" w:rsidP="002E5983"/>
    <w:sectPr w:rsidR="00C51CA7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9357" w14:textId="77777777" w:rsidR="00935688" w:rsidRDefault="00935688" w:rsidP="00A80039">
      <w:pPr>
        <w:pStyle w:val="Tabellinnehll"/>
      </w:pPr>
      <w:r>
        <w:separator/>
      </w:r>
    </w:p>
  </w:endnote>
  <w:endnote w:type="continuationSeparator" w:id="0">
    <w:p w14:paraId="57A588A8" w14:textId="77777777" w:rsidR="00935688" w:rsidRDefault="0093568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010A" w14:textId="77777777" w:rsidR="00935688" w:rsidRDefault="00935688" w:rsidP="00A80039">
      <w:pPr>
        <w:pStyle w:val="Tabellinnehll"/>
      </w:pPr>
      <w:r>
        <w:separator/>
      </w:r>
    </w:p>
  </w:footnote>
  <w:footnote w:type="continuationSeparator" w:id="0">
    <w:p w14:paraId="1E341DEF" w14:textId="77777777" w:rsidR="00935688" w:rsidRDefault="0093568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2D87FFDB" w14:textId="77777777" w:rsidTr="002E5983">
      <w:trPr>
        <w:cantSplit/>
        <w:trHeight w:val="27"/>
      </w:trPr>
      <w:tc>
        <w:tcPr>
          <w:tcW w:w="5216" w:type="dxa"/>
        </w:tcPr>
        <w:p w14:paraId="1D6A19DB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4CCFE3C9" wp14:editId="5E627314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6EA7F9" w14:textId="77777777" w:rsidR="00F71481" w:rsidRPr="00951B63" w:rsidRDefault="00F71481" w:rsidP="00EE26F5">
          <w:pPr>
            <w:pStyle w:val="Sidhuvud"/>
          </w:pPr>
        </w:p>
        <w:p w14:paraId="522EC4E3" w14:textId="77777777" w:rsidR="00F71481" w:rsidRPr="000370CD" w:rsidRDefault="00935688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6744129A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398A8B7E" w14:textId="77777777" w:rsidR="00F71481" w:rsidRPr="00951B63" w:rsidRDefault="00935688" w:rsidP="00F71481">
          <w:pPr>
            <w:pStyle w:val="Sidhuvud"/>
          </w:pPr>
          <w:r>
            <w:rPr>
              <w:b/>
              <w:bCs/>
            </w:rPr>
            <w:t>2023-04-06</w:t>
          </w:r>
        </w:p>
      </w:tc>
      <w:tc>
        <w:tcPr>
          <w:tcW w:w="1331" w:type="dxa"/>
        </w:tcPr>
        <w:p w14:paraId="131629AF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5449C7EF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556F3AD7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7380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7FDDAEAB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7682C6A9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120C3B02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25F2"/>
    <w:multiLevelType w:val="hybridMultilevel"/>
    <w:tmpl w:val="E696B4B6"/>
    <w:lvl w:ilvl="0" w:tplc="7DBE83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96440">
    <w:abstractNumId w:val="0"/>
  </w:num>
  <w:num w:numId="2" w16cid:durableId="164038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04-24"/>
    <w:docVar w:name="DokumentArkiv_Diarium" w:val="KS"/>
    <w:docVar w:name="DokumentArkiv_FileInApprovalProcess" w:val="0"/>
    <w:docVar w:name="DokumentArkiv_moteCheckOut" w:val="J"/>
    <w:docVar w:name="DokumentArkiv_NameService" w:val="addin-osby.unikom.se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</w:docVars>
  <w:rsids>
    <w:rsidRoot w:val="00935688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04E9F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26010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2C7C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5688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7DB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E4D83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1CA7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B95E8"/>
  <w15:chartTrackingRefBased/>
  <w15:docId w15:val="{921659CF-60C0-4C36-9F86-22AD71A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1034</Characters>
  <Application>Microsoft Office Word</Application>
  <DocSecurity>0</DocSecurity>
  <Lines>79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2023-04-24</dc:title>
  <dc:subject/>
  <dc:creator>Svensson, Amanda</dc:creator>
  <cp:keywords/>
  <dc:description>Framställt från en av FORMsoft ABs mallar</dc:description>
  <cp:lastModifiedBy>Svensson, Amanda</cp:lastModifiedBy>
  <cp:revision>4</cp:revision>
  <cp:lastPrinted>2003-09-08T17:29:00Z</cp:lastPrinted>
  <dcterms:created xsi:type="dcterms:W3CDTF">2023-04-14T08:21:00Z</dcterms:created>
  <dcterms:modified xsi:type="dcterms:W3CDTF">2023-04-14T08:21:00Z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2023-04-06T12:08:03Z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0dd2a5be-6275-475e-a8cd-580e09bc9cd0</vt:lpwstr>
  </property>
  <property fmtid="{D5CDD505-2E9C-101B-9397-08002B2CF9AE}" pid="11" name="MSIP_Label_1ed47266-8b86-4cea-90a8-23cdd2154b3f_ContentBits">
    <vt:lpwstr>0</vt:lpwstr>
  </property>
</Properties>
</file>